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D8707" w14:textId="77777777" w:rsidR="00483A03" w:rsidRPr="00483A03" w:rsidRDefault="00483A03" w:rsidP="00732DFA">
      <w:pPr>
        <w:jc w:val="center"/>
      </w:pPr>
    </w:p>
    <w:p w14:paraId="43A1E5D8" w14:textId="77777777" w:rsidR="00483A03" w:rsidRPr="00483A03" w:rsidRDefault="00483A03" w:rsidP="00732DFA">
      <w:pPr>
        <w:jc w:val="center"/>
      </w:pPr>
    </w:p>
    <w:p w14:paraId="77CE2925" w14:textId="77777777" w:rsidR="00294275" w:rsidRPr="00732DFA" w:rsidRDefault="00294275" w:rsidP="00732DFA">
      <w:pPr>
        <w:jc w:val="center"/>
        <w:rPr>
          <w:color w:val="4F81BD" w:themeColor="accent1"/>
          <w:sz w:val="28"/>
          <w:szCs w:val="28"/>
        </w:rPr>
      </w:pPr>
      <w:r w:rsidRPr="00732DFA">
        <w:rPr>
          <w:color w:val="4F81BD" w:themeColor="accent1"/>
          <w:sz w:val="28"/>
          <w:szCs w:val="28"/>
        </w:rPr>
        <w:t>Employers’ Forum Meeting</w:t>
      </w:r>
    </w:p>
    <w:p w14:paraId="3B0D6F12" w14:textId="15B1F64A" w:rsidR="00294275" w:rsidRPr="00732DFA" w:rsidRDefault="007B7B45" w:rsidP="00732DFA">
      <w:pPr>
        <w:jc w:val="center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May 13, 2014</w:t>
      </w:r>
    </w:p>
    <w:p w14:paraId="0D6ADE7B" w14:textId="5F7EAE16" w:rsidR="00294275" w:rsidRDefault="00D94B0B" w:rsidP="00732DFA">
      <w:pPr>
        <w:jc w:val="center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Indianapolis Medical Society</w:t>
      </w:r>
    </w:p>
    <w:p w14:paraId="6FBAE561" w14:textId="6FFE9AE5" w:rsidR="007B7B45" w:rsidRDefault="007B7B45" w:rsidP="00732DFA">
      <w:pPr>
        <w:jc w:val="center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631 E. New York Street, Indianapolis, 46202</w:t>
      </w:r>
    </w:p>
    <w:p w14:paraId="0C2E18EB" w14:textId="44DD94D6" w:rsidR="00D94B0B" w:rsidRPr="00732DFA" w:rsidRDefault="00D94B0B" w:rsidP="00732DFA">
      <w:pPr>
        <w:jc w:val="center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11:30 ‘til 2:00</w:t>
      </w:r>
    </w:p>
    <w:p w14:paraId="57E5DF76" w14:textId="77777777" w:rsidR="00294275" w:rsidRDefault="00294275"/>
    <w:p w14:paraId="28BA9659" w14:textId="77777777" w:rsidR="00732DFA" w:rsidRDefault="00732DFA"/>
    <w:p w14:paraId="1BC0B447" w14:textId="77777777" w:rsidR="002655D0" w:rsidRDefault="002655D0"/>
    <w:p w14:paraId="19269E10" w14:textId="77777777" w:rsidR="00294275" w:rsidRDefault="00294275">
      <w:r>
        <w:t>Agenda:</w:t>
      </w:r>
    </w:p>
    <w:p w14:paraId="798A9B75" w14:textId="77777777" w:rsidR="00294275" w:rsidRDefault="00294275"/>
    <w:p w14:paraId="557ADAED" w14:textId="77777777" w:rsidR="00294275" w:rsidRDefault="00294275" w:rsidP="00294275">
      <w:pPr>
        <w:pStyle w:val="ListParagraph"/>
        <w:numPr>
          <w:ilvl w:val="0"/>
          <w:numId w:val="3"/>
        </w:numPr>
      </w:pPr>
      <w:r>
        <w:t>Welcome and Introductions – Dan Rives, Indiana University</w:t>
      </w:r>
    </w:p>
    <w:p w14:paraId="1FAB90A0" w14:textId="77777777" w:rsidR="003F77CE" w:rsidRDefault="003F77CE" w:rsidP="003F77CE">
      <w:pPr>
        <w:pStyle w:val="ListParagraph"/>
        <w:ind w:left="360"/>
      </w:pPr>
    </w:p>
    <w:p w14:paraId="1FFF494B" w14:textId="13D7FD74" w:rsidR="003F77CE" w:rsidRDefault="003F77CE" w:rsidP="00294275">
      <w:pPr>
        <w:pStyle w:val="ListParagraph"/>
        <w:numPr>
          <w:ilvl w:val="0"/>
          <w:numId w:val="3"/>
        </w:numPr>
      </w:pPr>
      <w:r>
        <w:t>Ceremony</w:t>
      </w:r>
    </w:p>
    <w:p w14:paraId="652DA703" w14:textId="77777777" w:rsidR="00294275" w:rsidRDefault="00294275" w:rsidP="00294275">
      <w:pPr>
        <w:pStyle w:val="ListParagraph"/>
        <w:ind w:left="360"/>
      </w:pPr>
    </w:p>
    <w:p w14:paraId="236D1407" w14:textId="124C3CB8" w:rsidR="00294275" w:rsidRDefault="007B7B45" w:rsidP="00294275">
      <w:pPr>
        <w:pStyle w:val="ListParagraph"/>
        <w:numPr>
          <w:ilvl w:val="0"/>
          <w:numId w:val="3"/>
        </w:numPr>
      </w:pPr>
      <w:proofErr w:type="spellStart"/>
      <w:r>
        <w:t>Troyen</w:t>
      </w:r>
      <w:proofErr w:type="spellEnd"/>
      <w:r w:rsidR="00492A33">
        <w:t xml:space="preserve"> A.</w:t>
      </w:r>
      <w:r>
        <w:t xml:space="preserve"> Brennan, MD, </w:t>
      </w:r>
      <w:r w:rsidR="00492A33">
        <w:t xml:space="preserve">EVP/CMO, CVS </w:t>
      </w:r>
      <w:r>
        <w:t>Caremark</w:t>
      </w:r>
      <w:r w:rsidR="00492A33">
        <w:t xml:space="preserve"> –</w:t>
      </w:r>
      <w:r w:rsidR="00C13F62">
        <w:t xml:space="preserve"> </w:t>
      </w:r>
      <w:r w:rsidR="00492A33">
        <w:t xml:space="preserve">Smoking </w:t>
      </w:r>
    </w:p>
    <w:p w14:paraId="308C7CB1" w14:textId="77777777" w:rsidR="00492A33" w:rsidRDefault="00492A33" w:rsidP="00492A33"/>
    <w:p w14:paraId="53279503" w14:textId="5F1E1421" w:rsidR="00492A33" w:rsidRDefault="00780371" w:rsidP="00294275">
      <w:pPr>
        <w:pStyle w:val="ListParagraph"/>
        <w:numPr>
          <w:ilvl w:val="0"/>
          <w:numId w:val="3"/>
        </w:numPr>
      </w:pPr>
      <w:r>
        <w:t xml:space="preserve">Chad Morris, Gregory &amp; </w:t>
      </w:r>
      <w:proofErr w:type="spellStart"/>
      <w:r>
        <w:t>Appel</w:t>
      </w:r>
      <w:proofErr w:type="spellEnd"/>
      <w:r>
        <w:t>, Employer Requirements under the ACA</w:t>
      </w:r>
    </w:p>
    <w:p w14:paraId="2AA626A3" w14:textId="77777777" w:rsidR="00294275" w:rsidRDefault="00294275" w:rsidP="00294275"/>
    <w:p w14:paraId="432509BD" w14:textId="4CA42524" w:rsidR="00294275" w:rsidRDefault="00780371" w:rsidP="00294275">
      <w:pPr>
        <w:pStyle w:val="ListParagraph"/>
        <w:numPr>
          <w:ilvl w:val="0"/>
          <w:numId w:val="3"/>
        </w:numPr>
      </w:pPr>
      <w:r>
        <w:t>Reference Based Benefits</w:t>
      </w:r>
      <w:r w:rsidR="00483A03">
        <w:t xml:space="preserve"> (RBB)</w:t>
      </w:r>
      <w:r w:rsidR="00294275">
        <w:t>:</w:t>
      </w:r>
    </w:p>
    <w:p w14:paraId="2EE04668" w14:textId="77777777" w:rsidR="00294275" w:rsidRDefault="00294275" w:rsidP="009A2C48">
      <w:bookmarkStart w:id="0" w:name="_GoBack"/>
      <w:bookmarkEnd w:id="0"/>
    </w:p>
    <w:p w14:paraId="6CF9D826" w14:textId="4AD3F4B4" w:rsidR="00294275" w:rsidRDefault="00780371" w:rsidP="00294275">
      <w:pPr>
        <w:pStyle w:val="ListParagraph"/>
        <w:numPr>
          <w:ilvl w:val="1"/>
          <w:numId w:val="3"/>
        </w:numPr>
      </w:pPr>
      <w:r>
        <w:t>Brief introduction – Dave Kelleher</w:t>
      </w:r>
    </w:p>
    <w:p w14:paraId="47E617E0" w14:textId="77777777" w:rsidR="00294275" w:rsidRDefault="00294275" w:rsidP="00294275"/>
    <w:p w14:paraId="612EBFC5" w14:textId="0BFA64F2" w:rsidR="00294275" w:rsidRDefault="00780371" w:rsidP="00294275">
      <w:pPr>
        <w:pStyle w:val="ListParagraph"/>
        <w:numPr>
          <w:ilvl w:val="1"/>
          <w:numId w:val="3"/>
        </w:numPr>
      </w:pPr>
      <w:r>
        <w:t xml:space="preserve">Employer </w:t>
      </w:r>
      <w:r w:rsidR="001A41AF">
        <w:t>Perspective</w:t>
      </w:r>
      <w:r>
        <w:t xml:space="preserve"> –</w:t>
      </w:r>
      <w:r w:rsidR="00BD0400">
        <w:t xml:space="preserve">Gloria Caruthers (Cummins) </w:t>
      </w:r>
      <w:r w:rsidR="003F77CE">
        <w:t xml:space="preserve">and </w:t>
      </w:r>
      <w:proofErr w:type="spellStart"/>
      <w:r w:rsidR="003F77CE">
        <w:t>Christan</w:t>
      </w:r>
      <w:proofErr w:type="spellEnd"/>
      <w:r w:rsidR="003F77CE">
        <w:t xml:space="preserve"> Royer, (Indiana University)</w:t>
      </w:r>
    </w:p>
    <w:p w14:paraId="1D2F75CC" w14:textId="77777777" w:rsidR="009A2C48" w:rsidRDefault="009A2C48" w:rsidP="009A2C48"/>
    <w:p w14:paraId="597FC8C6" w14:textId="1CD06BFA" w:rsidR="00294275" w:rsidRDefault="00780371" w:rsidP="003F77CE">
      <w:pPr>
        <w:pStyle w:val="ListParagraph"/>
        <w:numPr>
          <w:ilvl w:val="1"/>
          <w:numId w:val="3"/>
        </w:numPr>
      </w:pPr>
      <w:proofErr w:type="spellStart"/>
      <w:r>
        <w:t>Castlight</w:t>
      </w:r>
      <w:proofErr w:type="spellEnd"/>
      <w:r w:rsidR="00483A03">
        <w:t xml:space="preserve"> RBB</w:t>
      </w:r>
      <w:r>
        <w:t xml:space="preserve"> program and relationship with Anthem – Seth Cohen, </w:t>
      </w:r>
      <w:proofErr w:type="spellStart"/>
      <w:r>
        <w:t>Castlight</w:t>
      </w:r>
      <w:proofErr w:type="spellEnd"/>
      <w:r>
        <w:t xml:space="preserve"> Health</w:t>
      </w:r>
    </w:p>
    <w:p w14:paraId="16463677" w14:textId="77777777" w:rsidR="00294275" w:rsidRDefault="00294275"/>
    <w:p w14:paraId="1EA4213D" w14:textId="1F79C727" w:rsidR="00294275" w:rsidRDefault="00294275"/>
    <w:p w14:paraId="199BE8DF" w14:textId="77777777" w:rsidR="00294275" w:rsidRDefault="00294275"/>
    <w:p w14:paraId="0D415FF9" w14:textId="77777777" w:rsidR="00294275" w:rsidRDefault="00294275"/>
    <w:p w14:paraId="200B8656" w14:textId="77777777" w:rsidR="00294275" w:rsidRDefault="00294275"/>
    <w:p w14:paraId="752D5187" w14:textId="77777777" w:rsidR="00294275" w:rsidRDefault="00294275"/>
    <w:p w14:paraId="669DA266" w14:textId="77777777" w:rsidR="00294275" w:rsidRDefault="00294275"/>
    <w:p w14:paraId="486C14B9" w14:textId="77777777" w:rsidR="00294275" w:rsidRDefault="00294275"/>
    <w:p w14:paraId="7563C5BC" w14:textId="77777777" w:rsidR="00294275" w:rsidRDefault="00294275"/>
    <w:p w14:paraId="0FA5B6E9" w14:textId="77777777" w:rsidR="00294275" w:rsidRDefault="00294275"/>
    <w:p w14:paraId="6366B4A0" w14:textId="77777777" w:rsidR="00294275" w:rsidRDefault="00294275"/>
    <w:p w14:paraId="762C4FDD" w14:textId="77777777" w:rsidR="00294275" w:rsidRDefault="00294275"/>
    <w:p w14:paraId="649ACA0F" w14:textId="77777777" w:rsidR="00294275" w:rsidRPr="00294275" w:rsidRDefault="00294275" w:rsidP="00294275">
      <w:pPr>
        <w:rPr>
          <w:rFonts w:ascii="Times" w:eastAsia="Times New Roman" w:hAnsi="Times" w:cs="Times New Roman"/>
          <w:sz w:val="20"/>
          <w:szCs w:val="20"/>
        </w:rPr>
      </w:pPr>
    </w:p>
    <w:p w14:paraId="21468375" w14:textId="77777777" w:rsidR="00294275" w:rsidRDefault="00294275"/>
    <w:p w14:paraId="292DE976" w14:textId="77777777" w:rsidR="00294275" w:rsidRDefault="00294275"/>
    <w:p w14:paraId="6162120E" w14:textId="77777777" w:rsidR="00294275" w:rsidRDefault="00294275"/>
    <w:sectPr w:rsidR="00294275" w:rsidSect="00C83D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DB5"/>
    <w:multiLevelType w:val="hybridMultilevel"/>
    <w:tmpl w:val="28860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535DCB"/>
    <w:multiLevelType w:val="multilevel"/>
    <w:tmpl w:val="F1B0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80830"/>
    <w:multiLevelType w:val="multilevel"/>
    <w:tmpl w:val="A71C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75"/>
    <w:rsid w:val="000447F5"/>
    <w:rsid w:val="00160CB7"/>
    <w:rsid w:val="001A41AF"/>
    <w:rsid w:val="001E2C02"/>
    <w:rsid w:val="002655D0"/>
    <w:rsid w:val="00294275"/>
    <w:rsid w:val="003F77CE"/>
    <w:rsid w:val="00483A03"/>
    <w:rsid w:val="00492A33"/>
    <w:rsid w:val="0057749C"/>
    <w:rsid w:val="00732DFA"/>
    <w:rsid w:val="00780371"/>
    <w:rsid w:val="007B7B45"/>
    <w:rsid w:val="009167B7"/>
    <w:rsid w:val="009A2C48"/>
    <w:rsid w:val="00BD0400"/>
    <w:rsid w:val="00C13F62"/>
    <w:rsid w:val="00C83D90"/>
    <w:rsid w:val="00D9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356F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67B7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paragraph" w:styleId="ListParagraph">
    <w:name w:val="List Paragraph"/>
    <w:basedOn w:val="Normal"/>
    <w:uiPriority w:val="34"/>
    <w:qFormat/>
    <w:rsid w:val="00294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67B7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paragraph" w:styleId="ListParagraph">
    <w:name w:val="List Paragraph"/>
    <w:basedOn w:val="Normal"/>
    <w:uiPriority w:val="34"/>
    <w:qFormat/>
    <w:rsid w:val="00294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0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504</Characters>
  <Application>Microsoft Macintosh Word</Application>
  <DocSecurity>0</DocSecurity>
  <Lines>4</Lines>
  <Paragraphs>1</Paragraphs>
  <ScaleCrop>false</ScaleCrop>
  <Company>HealthCare Options, Inc.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Kelleher</dc:creator>
  <cp:keywords/>
  <dc:description/>
  <cp:lastModifiedBy>David Kelleher</cp:lastModifiedBy>
  <cp:revision>10</cp:revision>
  <dcterms:created xsi:type="dcterms:W3CDTF">2014-04-09T19:07:00Z</dcterms:created>
  <dcterms:modified xsi:type="dcterms:W3CDTF">2014-05-13T13:11:00Z</dcterms:modified>
</cp:coreProperties>
</file>